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716" w:rsidRPr="006E544C" w:rsidRDefault="00081E63" w:rsidP="006E544C">
      <w:pPr>
        <w:bidi/>
        <w:jc w:val="center"/>
        <w:rPr>
          <w:rFonts w:cs="B Zar" w:hint="cs"/>
          <w:b/>
          <w:bCs/>
          <w:rtl/>
          <w:lang w:bidi="fa-IR"/>
        </w:rPr>
      </w:pPr>
      <w:r w:rsidRPr="006E544C">
        <w:rPr>
          <w:rFonts w:cs="B Zar" w:hint="cs"/>
          <w:b/>
          <w:bCs/>
          <w:rtl/>
          <w:lang w:bidi="fa-IR"/>
        </w:rPr>
        <w:t>بسمه تعالی</w:t>
      </w:r>
    </w:p>
    <w:p w:rsidR="00081E63" w:rsidRPr="006E544C" w:rsidRDefault="00081E63" w:rsidP="006E544C">
      <w:pPr>
        <w:bidi/>
        <w:jc w:val="center"/>
        <w:rPr>
          <w:rFonts w:cs="B Zar" w:hint="cs"/>
          <w:rtl/>
          <w:lang w:bidi="fa-IR"/>
        </w:rPr>
      </w:pPr>
      <w:r w:rsidRPr="006E544C">
        <w:rPr>
          <w:rFonts w:cs="B Zar" w:hint="cs"/>
          <w:rtl/>
          <w:lang w:bidi="fa-IR"/>
        </w:rPr>
        <w:t>پیش نویس قرارداد</w:t>
      </w:r>
    </w:p>
    <w:p w:rsidR="00081E63" w:rsidRPr="006E544C" w:rsidRDefault="00081E63" w:rsidP="006E544C">
      <w:pPr>
        <w:bidi/>
        <w:jc w:val="center"/>
        <w:rPr>
          <w:rFonts w:cs="B Zar" w:hint="cs"/>
          <w:rtl/>
          <w:lang w:bidi="fa-IR"/>
        </w:rPr>
      </w:pPr>
      <w:r w:rsidRPr="006E544C">
        <w:rPr>
          <w:rFonts w:cs="B Zar" w:hint="cs"/>
          <w:rtl/>
          <w:lang w:bidi="fa-IR"/>
        </w:rPr>
        <w:t>مشاوره، نظارت و اجرای تجارت الکترونیک</w:t>
      </w:r>
    </w:p>
    <w:p w:rsidR="00081E63" w:rsidRPr="006E544C" w:rsidRDefault="00081E63" w:rsidP="006E544C">
      <w:pPr>
        <w:bidi/>
        <w:jc w:val="center"/>
        <w:rPr>
          <w:rFonts w:cs="B Zar" w:hint="cs"/>
          <w:rtl/>
          <w:lang w:bidi="fa-IR"/>
        </w:rPr>
      </w:pPr>
      <w:r w:rsidRPr="006E544C">
        <w:rPr>
          <w:rFonts w:cs="B Zar" w:hint="cs"/>
          <w:rtl/>
          <w:lang w:bidi="fa-IR"/>
        </w:rPr>
        <w:t>محصولات غذایی آیتونا</w:t>
      </w:r>
    </w:p>
    <w:p w:rsidR="006E544C" w:rsidRPr="006E544C" w:rsidRDefault="006E544C" w:rsidP="006E544C">
      <w:pPr>
        <w:bidi/>
        <w:jc w:val="center"/>
        <w:rPr>
          <w:rFonts w:cs="B Zar" w:hint="cs"/>
          <w:rtl/>
          <w:lang w:bidi="fa-IR"/>
        </w:rPr>
      </w:pPr>
    </w:p>
    <w:p w:rsidR="00081E63" w:rsidRPr="006E544C" w:rsidRDefault="00081E63" w:rsidP="006E544C">
      <w:pPr>
        <w:bidi/>
        <w:jc w:val="both"/>
        <w:rPr>
          <w:rFonts w:cs="B Zar" w:hint="cs"/>
          <w:rtl/>
          <w:lang w:bidi="fa-IR"/>
        </w:rPr>
      </w:pPr>
      <w:r w:rsidRPr="006E544C">
        <w:rPr>
          <w:rFonts w:cs="B Zar" w:hint="cs"/>
          <w:rtl/>
          <w:lang w:bidi="fa-IR"/>
        </w:rPr>
        <w:t>مدیریت محترم مجموعه محصولات غذایی آیتونا</w:t>
      </w:r>
    </w:p>
    <w:p w:rsidR="00081E63" w:rsidRPr="006E544C" w:rsidRDefault="00081E63" w:rsidP="006E544C">
      <w:pPr>
        <w:bidi/>
        <w:jc w:val="both"/>
        <w:rPr>
          <w:rFonts w:cs="B Zar" w:hint="cs"/>
          <w:rtl/>
          <w:lang w:bidi="fa-IR"/>
        </w:rPr>
      </w:pPr>
      <w:r w:rsidRPr="006E544C">
        <w:rPr>
          <w:rFonts w:cs="B Zar" w:hint="cs"/>
          <w:rtl/>
          <w:lang w:bidi="fa-IR"/>
        </w:rPr>
        <w:t>با سلام؛</w:t>
      </w:r>
    </w:p>
    <w:p w:rsidR="00081E63" w:rsidRPr="006E544C" w:rsidRDefault="00081E63" w:rsidP="006E544C">
      <w:pPr>
        <w:bidi/>
        <w:jc w:val="both"/>
        <w:rPr>
          <w:rFonts w:cs="B Zar" w:hint="cs"/>
          <w:rtl/>
          <w:lang w:bidi="fa-IR"/>
        </w:rPr>
      </w:pPr>
      <w:r w:rsidRPr="006E544C">
        <w:rPr>
          <w:rFonts w:cs="B Zar" w:hint="cs"/>
          <w:rtl/>
          <w:lang w:bidi="fa-IR"/>
        </w:rPr>
        <w:tab/>
        <w:t>احتراما پیرو جلسه حضوری با جنابعالی و تیم اجرایی و پرسنل آن مجموعه محترم در خصوص ارتقاء میزان فروش و بهبود تبلیغات حوزه وب، طی بررسی های انجام شده، خدمات مجموعه ترنم در قالب 5 فاز قابل ارائه خواهد بود:</w:t>
      </w:r>
    </w:p>
    <w:p w:rsidR="00081E63" w:rsidRPr="006E544C" w:rsidRDefault="00081E63" w:rsidP="006E544C">
      <w:pPr>
        <w:pStyle w:val="ListParagraph"/>
        <w:numPr>
          <w:ilvl w:val="0"/>
          <w:numId w:val="2"/>
        </w:numPr>
        <w:bidi/>
        <w:jc w:val="both"/>
        <w:rPr>
          <w:rFonts w:cs="B Zar" w:hint="cs"/>
          <w:lang w:bidi="fa-IR"/>
        </w:rPr>
      </w:pPr>
      <w:r w:rsidRPr="006E544C">
        <w:rPr>
          <w:rFonts w:cs="B Zar" w:hint="cs"/>
          <w:rtl/>
          <w:lang w:bidi="fa-IR"/>
        </w:rPr>
        <w:t>استقرار سیستم</w:t>
      </w:r>
    </w:p>
    <w:p w:rsidR="00081E63" w:rsidRPr="006E544C" w:rsidRDefault="00081E63" w:rsidP="006E544C">
      <w:pPr>
        <w:pStyle w:val="ListParagraph"/>
        <w:numPr>
          <w:ilvl w:val="0"/>
          <w:numId w:val="2"/>
        </w:numPr>
        <w:bidi/>
        <w:jc w:val="both"/>
        <w:rPr>
          <w:rFonts w:cs="B Zar" w:hint="cs"/>
          <w:lang w:bidi="fa-IR"/>
        </w:rPr>
      </w:pPr>
      <w:r w:rsidRPr="006E544C">
        <w:rPr>
          <w:rFonts w:cs="B Zar" w:hint="cs"/>
          <w:rtl/>
          <w:lang w:bidi="fa-IR"/>
        </w:rPr>
        <w:t>آموزش</w:t>
      </w:r>
    </w:p>
    <w:p w:rsidR="00081E63" w:rsidRPr="006E544C" w:rsidRDefault="00081E63" w:rsidP="006E544C">
      <w:pPr>
        <w:pStyle w:val="ListParagraph"/>
        <w:numPr>
          <w:ilvl w:val="0"/>
          <w:numId w:val="2"/>
        </w:numPr>
        <w:bidi/>
        <w:jc w:val="both"/>
        <w:rPr>
          <w:rFonts w:cs="B Zar" w:hint="cs"/>
          <w:lang w:bidi="fa-IR"/>
        </w:rPr>
      </w:pPr>
      <w:r w:rsidRPr="006E544C">
        <w:rPr>
          <w:rFonts w:cs="B Zar" w:hint="cs"/>
          <w:rtl/>
          <w:lang w:bidi="fa-IR"/>
        </w:rPr>
        <w:t>پشتیبانی</w:t>
      </w:r>
    </w:p>
    <w:p w:rsidR="00081E63" w:rsidRPr="006E544C" w:rsidRDefault="00081E63" w:rsidP="006E544C">
      <w:pPr>
        <w:pStyle w:val="ListParagraph"/>
        <w:numPr>
          <w:ilvl w:val="0"/>
          <w:numId w:val="2"/>
        </w:numPr>
        <w:bidi/>
        <w:jc w:val="both"/>
        <w:rPr>
          <w:rFonts w:cs="B Zar" w:hint="cs"/>
          <w:lang w:bidi="fa-IR"/>
        </w:rPr>
      </w:pPr>
      <w:r w:rsidRPr="006E544C">
        <w:rPr>
          <w:rFonts w:cs="B Zar" w:hint="cs"/>
          <w:rtl/>
          <w:lang w:bidi="fa-IR"/>
        </w:rPr>
        <w:t>نظارت</w:t>
      </w:r>
    </w:p>
    <w:p w:rsidR="00081E63" w:rsidRPr="006E544C" w:rsidRDefault="00081E63" w:rsidP="006E544C">
      <w:pPr>
        <w:pStyle w:val="ListParagraph"/>
        <w:numPr>
          <w:ilvl w:val="0"/>
          <w:numId w:val="2"/>
        </w:numPr>
        <w:bidi/>
        <w:jc w:val="both"/>
        <w:rPr>
          <w:rFonts w:cs="B Zar" w:hint="cs"/>
          <w:lang w:bidi="fa-IR"/>
        </w:rPr>
      </w:pPr>
      <w:r w:rsidRPr="006E544C">
        <w:rPr>
          <w:rFonts w:cs="B Zar" w:hint="cs"/>
          <w:rtl/>
          <w:lang w:bidi="fa-IR"/>
        </w:rPr>
        <w:t>ارائه گزارش</w:t>
      </w:r>
    </w:p>
    <w:p w:rsidR="00081E63" w:rsidRPr="006E544C" w:rsidRDefault="00081E63" w:rsidP="006E544C">
      <w:pPr>
        <w:bidi/>
        <w:jc w:val="both"/>
        <w:rPr>
          <w:rFonts w:cs="B Zar" w:hint="cs"/>
          <w:rtl/>
          <w:lang w:bidi="fa-IR"/>
        </w:rPr>
      </w:pPr>
      <w:r w:rsidRPr="006E544C">
        <w:rPr>
          <w:rFonts w:cs="B Zar" w:hint="cs"/>
          <w:rtl/>
          <w:lang w:bidi="fa-IR"/>
        </w:rPr>
        <w:t>توضیحات مربوط به فازهای فوق الذکر:</w:t>
      </w:r>
    </w:p>
    <w:p w:rsidR="00081E63" w:rsidRPr="006E544C" w:rsidRDefault="00081E63" w:rsidP="006E544C">
      <w:pPr>
        <w:pStyle w:val="ListParagraph"/>
        <w:numPr>
          <w:ilvl w:val="0"/>
          <w:numId w:val="3"/>
        </w:numPr>
        <w:bidi/>
        <w:jc w:val="both"/>
        <w:rPr>
          <w:rFonts w:cs="B Zar" w:hint="cs"/>
          <w:lang w:bidi="fa-IR"/>
        </w:rPr>
      </w:pPr>
      <w:r w:rsidRPr="006E544C">
        <w:rPr>
          <w:rFonts w:cs="B Zar" w:hint="cs"/>
          <w:rtl/>
          <w:lang w:bidi="fa-IR"/>
        </w:rPr>
        <w:t>استقرار سیستم:</w:t>
      </w:r>
    </w:p>
    <w:p w:rsidR="00081E63" w:rsidRPr="006E544C" w:rsidRDefault="00081E63" w:rsidP="006E544C">
      <w:pPr>
        <w:bidi/>
        <w:jc w:val="both"/>
        <w:rPr>
          <w:rFonts w:cs="B Zar" w:hint="cs"/>
          <w:rtl/>
          <w:lang w:bidi="fa-IR"/>
        </w:rPr>
      </w:pPr>
      <w:r w:rsidRPr="006E544C">
        <w:rPr>
          <w:rFonts w:cs="B Zar" w:hint="cs"/>
          <w:rtl/>
          <w:lang w:bidi="fa-IR"/>
        </w:rPr>
        <w:t>نگاه کلی مجموعه ترنم، چنانچه در جلسه نیز عنوان شد، راه اندازی واحد تجارت الکترونیک در داخل شرکت شماست. به صورتی که دغدغه های مربوط به عدم همکاری شرکت های مشاور و مجری تجارت الکترونیک برطرف شود. به همین منظور در فاز اول، می بایستی حداقل 1 یا 2 نفر جهت انجام امور مرتبط با تجارت الکترونیک جذب شده و در شرکت مستقر گردند.</w:t>
      </w:r>
    </w:p>
    <w:p w:rsidR="00081E63" w:rsidRPr="006E544C" w:rsidRDefault="00081E63" w:rsidP="006E544C">
      <w:pPr>
        <w:bidi/>
        <w:jc w:val="both"/>
        <w:rPr>
          <w:rFonts w:cs="B Zar" w:hint="cs"/>
          <w:rtl/>
          <w:lang w:bidi="fa-IR"/>
        </w:rPr>
      </w:pPr>
      <w:r w:rsidRPr="006E544C">
        <w:rPr>
          <w:rFonts w:cs="B Zar" w:hint="cs"/>
          <w:rtl/>
          <w:lang w:bidi="fa-IR"/>
        </w:rPr>
        <w:t>به همین منظور شرکت ترنم آمادگی دارد در خصوص بررسی شرایط و انتخاب نفرات از بین متقاضیان، اقدامات لازم را انجام دهد.</w:t>
      </w:r>
    </w:p>
    <w:p w:rsidR="00081E63" w:rsidRDefault="00081E63" w:rsidP="006E544C">
      <w:pPr>
        <w:bidi/>
        <w:jc w:val="both"/>
        <w:rPr>
          <w:rFonts w:cs="B Zar" w:hint="cs"/>
          <w:rtl/>
          <w:lang w:bidi="fa-IR"/>
        </w:rPr>
      </w:pPr>
      <w:r w:rsidRPr="006E544C">
        <w:rPr>
          <w:rFonts w:cs="B Zar" w:hint="cs"/>
          <w:rtl/>
          <w:lang w:bidi="fa-IR"/>
        </w:rPr>
        <w:t>پس از عقد قرارداد حاضر، شرکت آیتونا می بایست نسبت به درج آگهی جذب نیرو (با متن ارسالی شرکت ترنم) اقدام نماید و شرکت ترنم موظف است نسبت به بررسی رزومه متقاضیان، اقدامات لازم را انجام دهد.</w:t>
      </w:r>
    </w:p>
    <w:p w:rsidR="006E544C" w:rsidRPr="006E544C" w:rsidRDefault="006E544C" w:rsidP="006E544C">
      <w:pPr>
        <w:bidi/>
        <w:jc w:val="both"/>
        <w:rPr>
          <w:rFonts w:cs="B Zar" w:hint="cs"/>
          <w:rtl/>
          <w:lang w:bidi="fa-IR"/>
        </w:rPr>
      </w:pPr>
    </w:p>
    <w:p w:rsidR="00081E63" w:rsidRPr="006E544C" w:rsidRDefault="00081E63" w:rsidP="006E544C">
      <w:pPr>
        <w:pStyle w:val="ListParagraph"/>
        <w:numPr>
          <w:ilvl w:val="0"/>
          <w:numId w:val="3"/>
        </w:numPr>
        <w:bidi/>
        <w:jc w:val="both"/>
        <w:rPr>
          <w:rFonts w:cs="B Zar" w:hint="cs"/>
          <w:lang w:bidi="fa-IR"/>
        </w:rPr>
      </w:pPr>
      <w:r w:rsidRPr="006E544C">
        <w:rPr>
          <w:rFonts w:cs="B Zar" w:hint="cs"/>
          <w:rtl/>
          <w:lang w:bidi="fa-IR"/>
        </w:rPr>
        <w:lastRenderedPageBreak/>
        <w:t>آموزش:</w:t>
      </w:r>
    </w:p>
    <w:p w:rsidR="00081E63" w:rsidRPr="006E544C" w:rsidRDefault="00081E63" w:rsidP="006E544C">
      <w:pPr>
        <w:bidi/>
        <w:jc w:val="both"/>
        <w:rPr>
          <w:rFonts w:cs="B Zar" w:hint="cs"/>
          <w:rtl/>
          <w:lang w:bidi="fa-IR"/>
        </w:rPr>
      </w:pPr>
      <w:r w:rsidRPr="006E544C">
        <w:rPr>
          <w:rFonts w:cs="B Zar" w:hint="cs"/>
          <w:rtl/>
          <w:lang w:bidi="fa-IR"/>
        </w:rPr>
        <w:t>پس از استقرار نیروها، تمامی آموزش های اجرایی به نیروهای جذب شده به عهده کارشناس شرکت ترنم می باشد. این آموزش ها شامل تمامی مواردی است که کارشناسان جذب شده بتوانند عمده نیازهای اجرایی شرکت را برآورده نمایند.</w:t>
      </w:r>
    </w:p>
    <w:p w:rsidR="00081E63" w:rsidRPr="006E544C" w:rsidRDefault="00081E63" w:rsidP="006E544C">
      <w:pPr>
        <w:bidi/>
        <w:jc w:val="both"/>
        <w:rPr>
          <w:rFonts w:cs="B Zar" w:hint="cs"/>
          <w:rtl/>
          <w:lang w:bidi="fa-IR"/>
        </w:rPr>
      </w:pPr>
      <w:r w:rsidRPr="006E544C">
        <w:rPr>
          <w:rFonts w:cs="B Zar" w:hint="cs"/>
          <w:rtl/>
          <w:lang w:bidi="fa-IR"/>
        </w:rPr>
        <w:t>در خصوص ارائه آموزش ها شرکت ترنم موظف و مختار است از آموزش نیروهای با تجربه و آگاه در هر زمینه تخصصی استفاده نماید.</w:t>
      </w:r>
    </w:p>
    <w:p w:rsidR="00081E63" w:rsidRPr="006E544C" w:rsidRDefault="00081E63" w:rsidP="006E544C">
      <w:pPr>
        <w:bidi/>
        <w:jc w:val="both"/>
        <w:rPr>
          <w:rFonts w:cs="B Zar" w:hint="cs"/>
          <w:rtl/>
          <w:lang w:bidi="fa-IR"/>
        </w:rPr>
      </w:pPr>
      <w:r w:rsidRPr="006E544C">
        <w:rPr>
          <w:rFonts w:cs="B Zar" w:hint="cs"/>
          <w:rtl/>
          <w:lang w:bidi="fa-IR"/>
        </w:rPr>
        <w:t>آموزش های نیروی انسانی به صورت حضوری و به صورت فایل های ویدیویی خواهد بود. در موارد مورد نیاز آموزش ها حضوری می باشد و در مواردی ویدیو ارسال می گردد تا کارشناسان بتوانند بارها و بارها آنها را مشاهده نمایند.</w:t>
      </w:r>
    </w:p>
    <w:p w:rsidR="006E544C" w:rsidRPr="006E544C" w:rsidRDefault="006E544C" w:rsidP="006E544C">
      <w:pPr>
        <w:bidi/>
        <w:jc w:val="both"/>
        <w:rPr>
          <w:rFonts w:cs="B Zar" w:hint="cs"/>
          <w:rtl/>
          <w:lang w:bidi="fa-IR"/>
        </w:rPr>
      </w:pPr>
      <w:r w:rsidRPr="006E544C">
        <w:rPr>
          <w:rFonts w:cs="B Zar" w:hint="cs"/>
          <w:rtl/>
          <w:lang w:bidi="fa-IR"/>
        </w:rPr>
        <w:t>به طور کلی آموزش های ذیل به تیم اجرایی شرکت آیتونا منتقل خواهد شد:</w:t>
      </w:r>
    </w:p>
    <w:p w:rsidR="006E544C" w:rsidRPr="006E544C" w:rsidRDefault="006E544C" w:rsidP="006E544C">
      <w:pPr>
        <w:pStyle w:val="ListParagraph"/>
        <w:numPr>
          <w:ilvl w:val="0"/>
          <w:numId w:val="4"/>
        </w:numPr>
        <w:bidi/>
        <w:jc w:val="both"/>
        <w:rPr>
          <w:rFonts w:cs="B Zar" w:hint="cs"/>
          <w:lang w:bidi="fa-IR"/>
        </w:rPr>
      </w:pPr>
      <w:r w:rsidRPr="006E544C">
        <w:rPr>
          <w:rFonts w:cs="B Zar" w:hint="cs"/>
          <w:rtl/>
          <w:lang w:bidi="fa-IR"/>
        </w:rPr>
        <w:t>آموزش مدیریت سایت</w:t>
      </w:r>
    </w:p>
    <w:p w:rsidR="006E544C" w:rsidRPr="006E544C" w:rsidRDefault="006E544C" w:rsidP="006E544C">
      <w:pPr>
        <w:pStyle w:val="ListParagraph"/>
        <w:numPr>
          <w:ilvl w:val="0"/>
          <w:numId w:val="4"/>
        </w:numPr>
        <w:bidi/>
        <w:jc w:val="both"/>
        <w:rPr>
          <w:rFonts w:cs="B Zar" w:hint="cs"/>
          <w:lang w:bidi="fa-IR"/>
        </w:rPr>
      </w:pPr>
      <w:r w:rsidRPr="006E544C">
        <w:rPr>
          <w:rFonts w:cs="B Zar" w:hint="cs"/>
          <w:rtl/>
          <w:lang w:bidi="fa-IR"/>
        </w:rPr>
        <w:t>آموزش های مرتبط با سئو</w:t>
      </w:r>
    </w:p>
    <w:p w:rsidR="006E544C" w:rsidRPr="006E544C" w:rsidRDefault="006E544C" w:rsidP="006E544C">
      <w:pPr>
        <w:pStyle w:val="ListParagraph"/>
        <w:numPr>
          <w:ilvl w:val="0"/>
          <w:numId w:val="4"/>
        </w:numPr>
        <w:bidi/>
        <w:jc w:val="both"/>
        <w:rPr>
          <w:rFonts w:cs="B Zar" w:hint="cs"/>
          <w:lang w:bidi="fa-IR"/>
        </w:rPr>
      </w:pPr>
      <w:r w:rsidRPr="006E544C">
        <w:rPr>
          <w:rFonts w:cs="B Zar" w:hint="cs"/>
          <w:rtl/>
          <w:lang w:bidi="fa-IR"/>
        </w:rPr>
        <w:t>آموزش های تبلیغات در سایت های تبلیغاتی</w:t>
      </w:r>
    </w:p>
    <w:p w:rsidR="006E544C" w:rsidRPr="006E544C" w:rsidRDefault="006E544C" w:rsidP="006E544C">
      <w:pPr>
        <w:pStyle w:val="ListParagraph"/>
        <w:numPr>
          <w:ilvl w:val="0"/>
          <w:numId w:val="4"/>
        </w:numPr>
        <w:bidi/>
        <w:jc w:val="both"/>
        <w:rPr>
          <w:rFonts w:cs="B Zar" w:hint="cs"/>
          <w:lang w:bidi="fa-IR"/>
        </w:rPr>
      </w:pPr>
      <w:r w:rsidRPr="006E544C">
        <w:rPr>
          <w:rFonts w:cs="B Zar" w:hint="cs"/>
          <w:rtl/>
          <w:lang w:bidi="fa-IR"/>
        </w:rPr>
        <w:t>راهکارهای تبلیغات در شبکه های اجتماعی</w:t>
      </w:r>
    </w:p>
    <w:p w:rsidR="006E544C" w:rsidRPr="006E544C" w:rsidRDefault="006E544C" w:rsidP="006E544C">
      <w:pPr>
        <w:pStyle w:val="ListParagraph"/>
        <w:numPr>
          <w:ilvl w:val="0"/>
          <w:numId w:val="4"/>
        </w:numPr>
        <w:bidi/>
        <w:jc w:val="both"/>
        <w:rPr>
          <w:rFonts w:cs="B Zar" w:hint="cs"/>
          <w:lang w:bidi="fa-IR"/>
        </w:rPr>
      </w:pPr>
      <w:r w:rsidRPr="006E544C">
        <w:rPr>
          <w:rFonts w:cs="B Zar" w:hint="cs"/>
          <w:rtl/>
          <w:lang w:bidi="fa-IR"/>
        </w:rPr>
        <w:t>آموزش تولید محتوا</w:t>
      </w:r>
    </w:p>
    <w:p w:rsidR="006E544C" w:rsidRPr="006E544C" w:rsidRDefault="006E544C" w:rsidP="006E544C">
      <w:pPr>
        <w:pStyle w:val="ListParagraph"/>
        <w:numPr>
          <w:ilvl w:val="0"/>
          <w:numId w:val="4"/>
        </w:numPr>
        <w:bidi/>
        <w:jc w:val="both"/>
        <w:rPr>
          <w:rFonts w:cs="B Zar" w:hint="cs"/>
          <w:lang w:bidi="fa-IR"/>
        </w:rPr>
      </w:pPr>
      <w:r w:rsidRPr="006E544C">
        <w:rPr>
          <w:rFonts w:cs="B Zar" w:hint="cs"/>
          <w:rtl/>
          <w:lang w:bidi="fa-IR"/>
        </w:rPr>
        <w:t>آموزش های تحلیلی</w:t>
      </w:r>
    </w:p>
    <w:p w:rsidR="006E544C" w:rsidRPr="006E544C" w:rsidRDefault="006E544C" w:rsidP="006E544C">
      <w:pPr>
        <w:pStyle w:val="ListParagraph"/>
        <w:numPr>
          <w:ilvl w:val="0"/>
          <w:numId w:val="4"/>
        </w:numPr>
        <w:bidi/>
        <w:jc w:val="both"/>
        <w:rPr>
          <w:rFonts w:cs="B Zar" w:hint="cs"/>
          <w:lang w:bidi="fa-IR"/>
        </w:rPr>
      </w:pPr>
      <w:r w:rsidRPr="006E544C">
        <w:rPr>
          <w:rFonts w:cs="B Zar" w:hint="cs"/>
          <w:rtl/>
          <w:lang w:bidi="fa-IR"/>
        </w:rPr>
        <w:t>آموزش های بهینه سازی امنیت و سرعت</w:t>
      </w:r>
    </w:p>
    <w:p w:rsidR="006E544C" w:rsidRPr="006E544C" w:rsidRDefault="006E544C" w:rsidP="006E544C">
      <w:pPr>
        <w:pStyle w:val="ListParagraph"/>
        <w:numPr>
          <w:ilvl w:val="0"/>
          <w:numId w:val="4"/>
        </w:numPr>
        <w:bidi/>
        <w:jc w:val="both"/>
        <w:rPr>
          <w:rFonts w:cs="B Zar" w:hint="cs"/>
          <w:lang w:bidi="fa-IR"/>
        </w:rPr>
      </w:pPr>
      <w:r w:rsidRPr="006E544C">
        <w:rPr>
          <w:rFonts w:cs="B Zar" w:hint="cs"/>
          <w:rtl/>
          <w:lang w:bidi="fa-IR"/>
        </w:rPr>
        <w:t>آموزش های پایه طراحی گرافیکی و عکاسی محصولات</w:t>
      </w:r>
    </w:p>
    <w:p w:rsidR="006E544C" w:rsidRPr="006E544C" w:rsidRDefault="006E544C" w:rsidP="006E544C">
      <w:pPr>
        <w:bidi/>
        <w:jc w:val="both"/>
        <w:rPr>
          <w:rFonts w:cs="B Zar" w:hint="cs"/>
          <w:rtl/>
          <w:lang w:bidi="fa-IR"/>
        </w:rPr>
      </w:pPr>
    </w:p>
    <w:p w:rsidR="00081E63" w:rsidRPr="006E544C" w:rsidRDefault="00081E63" w:rsidP="006E544C">
      <w:pPr>
        <w:pStyle w:val="ListParagraph"/>
        <w:numPr>
          <w:ilvl w:val="0"/>
          <w:numId w:val="3"/>
        </w:numPr>
        <w:bidi/>
        <w:jc w:val="both"/>
        <w:rPr>
          <w:rFonts w:cs="B Zar" w:hint="cs"/>
          <w:lang w:bidi="fa-IR"/>
        </w:rPr>
      </w:pPr>
      <w:r w:rsidRPr="006E544C">
        <w:rPr>
          <w:rFonts w:cs="B Zar" w:hint="cs"/>
          <w:rtl/>
          <w:lang w:bidi="fa-IR"/>
        </w:rPr>
        <w:t>پشتیبانی:</w:t>
      </w:r>
    </w:p>
    <w:p w:rsidR="00081E63" w:rsidRPr="006E544C" w:rsidRDefault="00081E63" w:rsidP="006E544C">
      <w:pPr>
        <w:bidi/>
        <w:jc w:val="both"/>
        <w:rPr>
          <w:rFonts w:cs="B Zar" w:hint="cs"/>
          <w:rtl/>
          <w:lang w:bidi="fa-IR"/>
        </w:rPr>
      </w:pPr>
      <w:r w:rsidRPr="006E544C">
        <w:rPr>
          <w:rFonts w:cs="B Zar" w:hint="cs"/>
          <w:rtl/>
          <w:lang w:bidi="fa-IR"/>
        </w:rPr>
        <w:t>پشتیبانی فنی وبسایت شرکت آیتونا (وبسایت فعلی یا وبسایت جدیدی که بنابر تشخیص راه اندازی خواهد شد) به صورت کامل به عهده کارشناس شرکت ترنم می باشد.</w:t>
      </w:r>
    </w:p>
    <w:p w:rsidR="00081E63" w:rsidRPr="006E544C" w:rsidRDefault="00081E63" w:rsidP="006E544C">
      <w:pPr>
        <w:bidi/>
        <w:jc w:val="both"/>
        <w:rPr>
          <w:rFonts w:cs="B Zar" w:hint="cs"/>
          <w:rtl/>
          <w:lang w:bidi="fa-IR"/>
        </w:rPr>
      </w:pPr>
      <w:r w:rsidRPr="006E544C">
        <w:rPr>
          <w:rFonts w:cs="B Zar" w:hint="cs"/>
          <w:rtl/>
          <w:lang w:bidi="fa-IR"/>
        </w:rPr>
        <w:t>کارشناس فنی شرکت ترنم مختار است نسبت به تغییر سرور یا تغییر نرم افزار یا تغییر گرافیک و یا هر تغییر دیگری در وبسایت تصمیم گیری کند و می بایست تمامی این تصمیمات با همفکری و تایید نماینده شرکت آیتونا جنبه اجرایی پیدا کند.</w:t>
      </w:r>
    </w:p>
    <w:p w:rsidR="00081E63" w:rsidRDefault="00081E63" w:rsidP="006E544C">
      <w:pPr>
        <w:bidi/>
        <w:jc w:val="both"/>
        <w:rPr>
          <w:rFonts w:cs="B Zar" w:hint="cs"/>
          <w:rtl/>
          <w:lang w:bidi="fa-IR"/>
        </w:rPr>
      </w:pPr>
      <w:r w:rsidRPr="006E544C">
        <w:rPr>
          <w:rFonts w:cs="B Zar" w:hint="cs"/>
          <w:rtl/>
          <w:lang w:bidi="fa-IR"/>
        </w:rPr>
        <w:t>همچنین پشتیبانی نیروهای انسانی جذب شده در خصوص به روزنگاهداری ایشان و آموزش مستمر به عهده شرکت ترنم می باشد.</w:t>
      </w:r>
    </w:p>
    <w:p w:rsidR="006E544C" w:rsidRDefault="006E544C" w:rsidP="006E544C">
      <w:pPr>
        <w:bidi/>
        <w:jc w:val="both"/>
        <w:rPr>
          <w:rFonts w:cs="B Zar" w:hint="cs"/>
          <w:rtl/>
          <w:lang w:bidi="fa-IR"/>
        </w:rPr>
      </w:pPr>
    </w:p>
    <w:p w:rsidR="006E544C" w:rsidRPr="006E544C" w:rsidRDefault="006E544C" w:rsidP="006E544C">
      <w:pPr>
        <w:bidi/>
        <w:jc w:val="both"/>
        <w:rPr>
          <w:rFonts w:cs="B Zar" w:hint="cs"/>
          <w:rtl/>
          <w:lang w:bidi="fa-IR"/>
        </w:rPr>
      </w:pPr>
    </w:p>
    <w:p w:rsidR="00081E63" w:rsidRPr="006E544C" w:rsidRDefault="00081E63" w:rsidP="006E544C">
      <w:pPr>
        <w:pStyle w:val="ListParagraph"/>
        <w:numPr>
          <w:ilvl w:val="0"/>
          <w:numId w:val="3"/>
        </w:numPr>
        <w:bidi/>
        <w:jc w:val="both"/>
        <w:rPr>
          <w:rFonts w:cs="B Zar" w:hint="cs"/>
          <w:lang w:bidi="fa-IR"/>
        </w:rPr>
      </w:pPr>
      <w:r w:rsidRPr="006E544C">
        <w:rPr>
          <w:rFonts w:cs="B Zar" w:hint="cs"/>
          <w:rtl/>
          <w:lang w:bidi="fa-IR"/>
        </w:rPr>
        <w:lastRenderedPageBreak/>
        <w:t>نظارت:</w:t>
      </w:r>
    </w:p>
    <w:p w:rsidR="00081E63" w:rsidRPr="006E544C" w:rsidRDefault="00081E63" w:rsidP="006E544C">
      <w:pPr>
        <w:bidi/>
        <w:jc w:val="both"/>
        <w:rPr>
          <w:rFonts w:cs="B Zar" w:hint="cs"/>
          <w:rtl/>
          <w:lang w:bidi="fa-IR"/>
        </w:rPr>
      </w:pPr>
      <w:r w:rsidRPr="006E544C">
        <w:rPr>
          <w:rFonts w:cs="B Zar" w:hint="cs"/>
          <w:rtl/>
          <w:lang w:bidi="fa-IR"/>
        </w:rPr>
        <w:t>مسئولیت صحت عملکرد نیروی انسانی حاضر در شرکت آیتونا به عهده نماینده شرکت آیتونا (سرپرست واحد تجارت الکترونیک) می باشد که ایشان به طور مستقیم با کارشناس فنی شرکت ترنم در ارتباط است.</w:t>
      </w:r>
    </w:p>
    <w:p w:rsidR="00081E63" w:rsidRPr="006E544C" w:rsidRDefault="00081E63" w:rsidP="006E544C">
      <w:pPr>
        <w:bidi/>
        <w:jc w:val="both"/>
        <w:rPr>
          <w:rFonts w:cs="B Zar" w:hint="cs"/>
          <w:rtl/>
          <w:lang w:bidi="fa-IR"/>
        </w:rPr>
      </w:pPr>
      <w:r w:rsidRPr="006E544C">
        <w:rPr>
          <w:rFonts w:cs="B Zar" w:hint="cs"/>
          <w:rtl/>
          <w:lang w:bidi="fa-IR"/>
        </w:rPr>
        <w:t>برنامه روزانه و هفتگی نیروهای انسانی فوق الذکر، توسط سرپرست آیتونا و کارشناس فنی ترنم نوشته خواهد شد و نظارت آن نیز به عهده ایشان است.</w:t>
      </w:r>
    </w:p>
    <w:p w:rsidR="00081E63" w:rsidRPr="006E544C" w:rsidRDefault="00081E63" w:rsidP="006E544C">
      <w:pPr>
        <w:pStyle w:val="ListParagraph"/>
        <w:numPr>
          <w:ilvl w:val="0"/>
          <w:numId w:val="3"/>
        </w:numPr>
        <w:bidi/>
        <w:jc w:val="both"/>
        <w:rPr>
          <w:rFonts w:cs="B Zar" w:hint="cs"/>
          <w:lang w:bidi="fa-IR"/>
        </w:rPr>
      </w:pPr>
      <w:r w:rsidRPr="006E544C">
        <w:rPr>
          <w:rFonts w:cs="B Zar" w:hint="cs"/>
          <w:rtl/>
          <w:lang w:bidi="fa-IR"/>
        </w:rPr>
        <w:t>در پایان هر ماه، گزارش عملکرد کلی سیستم به شرکت ارائه خواهد شد تا مدیریت شرکت آیتونا و مدیریت شرکت ترنم در جریان روند کلی حرکت واحد تجارت الکترونیک قرار گیرند.</w:t>
      </w:r>
    </w:p>
    <w:p w:rsidR="00081E63" w:rsidRPr="006E544C" w:rsidRDefault="00081E63" w:rsidP="006E544C">
      <w:pPr>
        <w:bidi/>
        <w:jc w:val="both"/>
        <w:rPr>
          <w:rFonts w:cs="B Zar" w:hint="cs"/>
          <w:rtl/>
          <w:lang w:bidi="fa-IR"/>
        </w:rPr>
      </w:pPr>
    </w:p>
    <w:p w:rsidR="006E544C" w:rsidRPr="006E544C" w:rsidRDefault="006E544C" w:rsidP="006E544C">
      <w:pPr>
        <w:bidi/>
        <w:jc w:val="both"/>
        <w:rPr>
          <w:rFonts w:cs="B Zar" w:hint="cs"/>
          <w:rtl/>
          <w:lang w:bidi="fa-IR"/>
        </w:rPr>
      </w:pPr>
      <w:r w:rsidRPr="006E544C">
        <w:rPr>
          <w:rFonts w:cs="B Zar" w:hint="cs"/>
          <w:rtl/>
          <w:lang w:bidi="fa-IR"/>
        </w:rPr>
        <w:t>مجموع فازهای ارائه شده، هزینه ای معادل 90.000.000 ریال در ماه خواهد داشت و در صورت نهایی شدن قرارداد، کارشناس فنی شرکت ترنم آمادگی دارد هماهنگی های لازم را با نماینده شرکت آیتونا شروع نماید.</w:t>
      </w:r>
    </w:p>
    <w:p w:rsidR="006E544C" w:rsidRPr="006E544C" w:rsidRDefault="006E544C" w:rsidP="006E544C">
      <w:pPr>
        <w:bidi/>
        <w:jc w:val="both"/>
        <w:rPr>
          <w:rFonts w:cs="B Zar" w:hint="cs"/>
          <w:rtl/>
          <w:lang w:bidi="fa-IR"/>
        </w:rPr>
      </w:pPr>
    </w:p>
    <w:p w:rsidR="006E544C" w:rsidRPr="006E544C" w:rsidRDefault="006E544C" w:rsidP="006E544C">
      <w:pPr>
        <w:bidi/>
        <w:jc w:val="right"/>
        <w:rPr>
          <w:rFonts w:cs="B Zar" w:hint="cs"/>
          <w:rtl/>
          <w:lang w:bidi="fa-IR"/>
        </w:rPr>
      </w:pPr>
      <w:r w:rsidRPr="006E544C">
        <w:rPr>
          <w:rFonts w:cs="B Zar" w:hint="cs"/>
          <w:rtl/>
          <w:lang w:bidi="fa-IR"/>
        </w:rPr>
        <w:t>موفق و پیروز باشید</w:t>
      </w:r>
    </w:p>
    <w:sectPr w:rsidR="006E544C" w:rsidRPr="006E544C" w:rsidSect="009F77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E4FA8"/>
    <w:multiLevelType w:val="hybridMultilevel"/>
    <w:tmpl w:val="94527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16B86"/>
    <w:multiLevelType w:val="hybridMultilevel"/>
    <w:tmpl w:val="EB363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8479E"/>
    <w:multiLevelType w:val="hybridMultilevel"/>
    <w:tmpl w:val="04E63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801727"/>
    <w:multiLevelType w:val="hybridMultilevel"/>
    <w:tmpl w:val="AC64E94C"/>
    <w:lvl w:ilvl="0" w:tplc="A392A9C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81E63"/>
    <w:rsid w:val="00081E63"/>
    <w:rsid w:val="006E544C"/>
    <w:rsid w:val="009F77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E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1</cp:revision>
  <dcterms:created xsi:type="dcterms:W3CDTF">2022-09-22T07:13:00Z</dcterms:created>
  <dcterms:modified xsi:type="dcterms:W3CDTF">2022-09-22T07:33:00Z</dcterms:modified>
</cp:coreProperties>
</file>